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7BCF92" w14:textId="77777777" w:rsidR="006D4E11" w:rsidRPr="009057C5" w:rsidRDefault="00BE4339" w:rsidP="006D4E11">
      <w:pPr>
        <w:pStyle w:val="berschrift1"/>
        <w:spacing w:after="240"/>
        <w:rPr>
          <w:rFonts w:ascii="Arial" w:hAnsi="Arial" w:cs="Arial"/>
          <w:lang w:val="en-GB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B6482DF" wp14:editId="09FDA285">
            <wp:simplePos x="0" y="0"/>
            <wp:positionH relativeFrom="column">
              <wp:posOffset>4289425</wp:posOffset>
            </wp:positionH>
            <wp:positionV relativeFrom="paragraph">
              <wp:posOffset>95673</wp:posOffset>
            </wp:positionV>
            <wp:extent cx="1803400" cy="1017057"/>
            <wp:effectExtent l="0" t="0" r="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1017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057C5">
        <w:rPr>
          <w:rFonts w:ascii="Arial" w:hAnsi="Arial" w:cs="Arial"/>
          <w:lang w:val="en-GB"/>
        </w:rPr>
        <w:t>Texte de soumission</w:t>
      </w:r>
      <w:r w:rsidRPr="009057C5">
        <w:rPr>
          <w:b w:val="0"/>
          <w:sz w:val="24"/>
          <w:lang w:val="en-GB"/>
        </w:rPr>
        <w:t xml:space="preserve"> </w:t>
      </w:r>
    </w:p>
    <w:p w14:paraId="3DD6DCCB" w14:textId="1189FA46" w:rsidR="00D00BF0" w:rsidRPr="009057C5" w:rsidRDefault="009057C5" w:rsidP="006D4E11">
      <w:pPr>
        <w:pStyle w:val="berschrift1"/>
        <w:spacing w:after="240"/>
        <w:rPr>
          <w:rFonts w:ascii="Arial" w:hAnsi="Arial" w:cs="Arial"/>
          <w:szCs w:val="28"/>
          <w:lang w:val="en-GB"/>
        </w:rPr>
      </w:pPr>
      <w:r w:rsidRPr="009057C5">
        <w:rPr>
          <w:rFonts w:ascii="Arial" w:hAnsi="Arial" w:cs="Arial"/>
          <w:szCs w:val="28"/>
          <w:lang w:val="en-GB"/>
        </w:rPr>
        <w:t>Capteur</w:t>
      </w:r>
      <w:r w:rsidR="00A32DB9" w:rsidRPr="009057C5">
        <w:rPr>
          <w:rFonts w:ascii="Arial" w:hAnsi="Arial" w:cs="Arial"/>
          <w:szCs w:val="28"/>
          <w:lang w:val="en-GB"/>
        </w:rPr>
        <w:t xml:space="preserve"> de présence PlanoSpot 360 DALI-2 S DE WH</w:t>
      </w:r>
    </w:p>
    <w:p w14:paraId="76E13FE5" w14:textId="77777777" w:rsidR="009211A7" w:rsidRPr="009057C5" w:rsidRDefault="00B31AC5" w:rsidP="00247AAA">
      <w:pPr>
        <w:spacing w:after="40"/>
        <w:rPr>
          <w:rFonts w:ascii="Arial" w:hAnsi="Arial" w:cs="Arial"/>
          <w:b/>
          <w:sz w:val="20"/>
          <w:lang w:val="en-GB"/>
        </w:rPr>
      </w:pPr>
      <w:r w:rsidRPr="009057C5">
        <w:rPr>
          <w:rFonts w:ascii="Arial" w:hAnsi="Arial" w:cs="Arial"/>
          <w:b/>
          <w:sz w:val="20"/>
          <w:lang w:val="en-GB"/>
        </w:rPr>
        <w:t xml:space="preserve">N° de réf. blanc : </w:t>
      </w:r>
      <w:r w:rsidRPr="009057C5">
        <w:rPr>
          <w:rFonts w:ascii="Arial" w:hAnsi="Arial" w:cs="Arial"/>
          <w:b/>
          <w:sz w:val="20"/>
          <w:lang w:val="en-GB"/>
        </w:rPr>
        <w:tab/>
      </w:r>
      <w:r w:rsidRPr="009057C5">
        <w:rPr>
          <w:rFonts w:ascii="Arial" w:hAnsi="Arial" w:cs="Arial"/>
          <w:b/>
          <w:sz w:val="20"/>
          <w:lang w:val="en-GB"/>
        </w:rPr>
        <w:tab/>
        <w:t>2030190 (PlanoSpot 360 DALI-2 S DE WH)</w:t>
      </w:r>
    </w:p>
    <w:p w14:paraId="3A5D2077" w14:textId="77777777" w:rsidR="00247AAA" w:rsidRPr="009057C5" w:rsidRDefault="00247AAA" w:rsidP="009211A7">
      <w:pPr>
        <w:spacing w:after="120"/>
        <w:rPr>
          <w:rFonts w:ascii="Arial" w:hAnsi="Arial" w:cs="Arial"/>
          <w:b/>
          <w:sz w:val="20"/>
          <w:lang w:val="en-GB"/>
        </w:rPr>
      </w:pPr>
    </w:p>
    <w:p w14:paraId="21B33AD7" w14:textId="77777777" w:rsidR="009211A7" w:rsidRPr="009057C5" w:rsidRDefault="009211A7" w:rsidP="00986F7F">
      <w:pPr>
        <w:pStyle w:val="Aufzhlung"/>
        <w:spacing w:after="120"/>
        <w:ind w:left="0" w:firstLine="0"/>
        <w:rPr>
          <w:rFonts w:ascii="Arial" w:hAnsi="Arial" w:cs="Arial"/>
          <w:u w:val="single"/>
          <w:lang w:val="en-GB"/>
        </w:rPr>
      </w:pPr>
    </w:p>
    <w:p w14:paraId="73E51A20" w14:textId="77777777" w:rsidR="00B31AC5" w:rsidRPr="009057C5" w:rsidRDefault="00B31AC5" w:rsidP="00986F7F">
      <w:pPr>
        <w:pStyle w:val="Aufzhlung"/>
        <w:spacing w:after="120"/>
        <w:ind w:left="0" w:firstLine="0"/>
        <w:rPr>
          <w:rFonts w:ascii="Arial" w:hAnsi="Arial" w:cs="Arial"/>
          <w:u w:val="single"/>
          <w:lang w:val="en-GB"/>
        </w:rPr>
      </w:pPr>
    </w:p>
    <w:p w14:paraId="37283D87" w14:textId="77777777" w:rsidR="004C2679" w:rsidRPr="009057C5" w:rsidRDefault="004C2679" w:rsidP="00986F7F">
      <w:pPr>
        <w:pStyle w:val="Aufzhlung"/>
        <w:spacing w:after="120"/>
        <w:ind w:left="0" w:firstLine="0"/>
        <w:rPr>
          <w:rFonts w:ascii="Arial" w:hAnsi="Arial" w:cs="Arial"/>
          <w:u w:val="single"/>
          <w:lang w:val="en-GB"/>
        </w:rPr>
      </w:pPr>
    </w:p>
    <w:p w14:paraId="1DCD4048" w14:textId="77777777" w:rsidR="006C784A" w:rsidRPr="00B31AC5" w:rsidRDefault="00F50BD0" w:rsidP="00986F7F">
      <w:pPr>
        <w:pStyle w:val="Aufzhlung"/>
        <w:spacing w:after="120"/>
        <w:ind w:left="0" w:firstLine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Caractéristiques :</w:t>
      </w:r>
    </w:p>
    <w:p w14:paraId="6627D4A2" w14:textId="638394CE" w:rsidR="00C01316" w:rsidRPr="00B31AC5" w:rsidRDefault="009057C5" w:rsidP="00C01316">
      <w:pPr>
        <w:pStyle w:val="Aufzhlung"/>
        <w:numPr>
          <w:ilvl w:val="0"/>
          <w:numId w:val="5"/>
        </w:numPr>
        <w:tabs>
          <w:tab w:val="clear" w:pos="300"/>
          <w:tab w:val="left" w:pos="426"/>
        </w:tabs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Capteur</w:t>
      </w:r>
      <w:r w:rsidR="00F213AE">
        <w:rPr>
          <w:rFonts w:ascii="Arial" w:hAnsi="Arial" w:cs="Arial"/>
        </w:rPr>
        <w:t xml:space="preserve"> de présence passif à infrarouge </w:t>
      </w:r>
      <w:r w:rsidR="00F213AE">
        <w:rPr>
          <w:rFonts w:ascii="Arial" w:hAnsi="Arial" w:cs="Arial"/>
          <w:b/>
        </w:rPr>
        <w:t>DALI-2</w:t>
      </w:r>
      <w:r w:rsidR="00F213AE">
        <w:rPr>
          <w:rFonts w:ascii="Arial" w:hAnsi="Arial" w:cs="Arial"/>
        </w:rPr>
        <w:t xml:space="preserve"> pour montage au plafond</w:t>
      </w:r>
    </w:p>
    <w:p w14:paraId="211539D3" w14:textId="77777777" w:rsidR="00A32DB9" w:rsidRPr="009057C5" w:rsidRDefault="004C2679" w:rsidP="00C01316">
      <w:pPr>
        <w:pStyle w:val="Aufzhlung"/>
        <w:numPr>
          <w:ilvl w:val="0"/>
          <w:numId w:val="5"/>
        </w:numPr>
        <w:tabs>
          <w:tab w:val="clear" w:pos="300"/>
          <w:tab w:val="left" w:pos="426"/>
        </w:tabs>
        <w:rPr>
          <w:rFonts w:ascii="Arial" w:hAnsi="Arial" w:cs="Arial"/>
          <w:lang w:val="en-GB"/>
        </w:rPr>
      </w:pPr>
      <w:r w:rsidRPr="009057C5">
        <w:rPr>
          <w:rFonts w:ascii="Arial" w:hAnsi="Arial" w:cs="Arial"/>
          <w:lang w:val="en-GB"/>
        </w:rPr>
        <w:t xml:space="preserve">Cet appareil fournit </w:t>
      </w:r>
      <w:r w:rsidRPr="009057C5">
        <w:rPr>
          <w:rFonts w:ascii="Arial" w:hAnsi="Arial" w:cs="Arial"/>
          <w:b/>
          <w:lang w:val="en-GB"/>
        </w:rPr>
        <w:t>des informations sur la « présence » et la « luminosité » sous forme de télégramme DALI conformément à la norme CEI 62386 partie 303/304.</w:t>
      </w:r>
    </w:p>
    <w:p w14:paraId="46580781" w14:textId="77777777" w:rsidR="00A75E61" w:rsidRPr="009057C5" w:rsidRDefault="00E006DC" w:rsidP="00C01316">
      <w:pPr>
        <w:pStyle w:val="Aufzhlung"/>
        <w:numPr>
          <w:ilvl w:val="0"/>
          <w:numId w:val="5"/>
        </w:numPr>
        <w:tabs>
          <w:tab w:val="clear" w:pos="300"/>
          <w:tab w:val="left" w:pos="426"/>
        </w:tabs>
        <w:ind w:left="357" w:hanging="357"/>
        <w:rPr>
          <w:rFonts w:ascii="Arial" w:hAnsi="Arial" w:cs="Arial"/>
          <w:b/>
          <w:lang w:val="en-GB"/>
        </w:rPr>
      </w:pPr>
      <w:r w:rsidRPr="009057C5">
        <w:rPr>
          <w:rFonts w:ascii="Arial" w:hAnsi="Arial" w:cs="Arial"/>
          <w:b/>
          <w:lang w:val="en-GB"/>
        </w:rPr>
        <w:t xml:space="preserve">Zone de détection carrée 360°, </w:t>
      </w:r>
      <w:r w:rsidRPr="009057C5">
        <w:rPr>
          <w:rFonts w:ascii="Arial" w:hAnsi="Arial" w:cs="Arial"/>
          <w:lang w:val="en-GB"/>
        </w:rPr>
        <w:t>d'une portée pouvant atteindre 64 m</w:t>
      </w:r>
      <w:r w:rsidRPr="009057C5">
        <w:rPr>
          <w:rFonts w:ascii="Arial" w:hAnsi="Arial" w:cs="Arial"/>
          <w:vertAlign w:val="superscript"/>
          <w:lang w:val="en-GB"/>
        </w:rPr>
        <w:t>2</w:t>
      </w:r>
      <w:r w:rsidRPr="009057C5">
        <w:rPr>
          <w:rFonts w:ascii="Arial" w:hAnsi="Arial" w:cs="Arial"/>
          <w:lang w:val="en-GB"/>
        </w:rPr>
        <w:t xml:space="preserve"> (8 m x 8 m)</w:t>
      </w:r>
    </w:p>
    <w:p w14:paraId="3A24AE04" w14:textId="77777777" w:rsidR="00C01316" w:rsidRPr="009057C5" w:rsidRDefault="00A812B6" w:rsidP="00C01316">
      <w:pPr>
        <w:pStyle w:val="Aufzhlung"/>
        <w:numPr>
          <w:ilvl w:val="0"/>
          <w:numId w:val="5"/>
        </w:numPr>
        <w:tabs>
          <w:tab w:val="clear" w:pos="300"/>
          <w:tab w:val="left" w:pos="426"/>
        </w:tabs>
        <w:ind w:left="357" w:hanging="357"/>
        <w:rPr>
          <w:rFonts w:ascii="Arial" w:hAnsi="Arial" w:cs="Arial"/>
          <w:b/>
          <w:lang w:val="en-GB"/>
        </w:rPr>
      </w:pPr>
      <w:r w:rsidRPr="009057C5">
        <w:rPr>
          <w:rFonts w:ascii="Arial" w:hAnsi="Arial" w:cs="Arial"/>
          <w:b/>
          <w:lang w:val="en-GB"/>
        </w:rPr>
        <w:t>2 instances pour la présence - Zone de détection standard/réduite</w:t>
      </w:r>
    </w:p>
    <w:p w14:paraId="2C34943D" w14:textId="77777777" w:rsidR="00C01316" w:rsidRPr="009057C5" w:rsidRDefault="00A812B6" w:rsidP="00C01316">
      <w:pPr>
        <w:pStyle w:val="Aufzhlung"/>
        <w:numPr>
          <w:ilvl w:val="0"/>
          <w:numId w:val="5"/>
        </w:numPr>
        <w:tabs>
          <w:tab w:val="clear" w:pos="300"/>
          <w:tab w:val="left" w:pos="426"/>
        </w:tabs>
        <w:ind w:left="357" w:hanging="357"/>
        <w:rPr>
          <w:rFonts w:ascii="Arial" w:hAnsi="Arial" w:cs="Arial"/>
          <w:b/>
          <w:lang w:val="en-GB"/>
        </w:rPr>
      </w:pPr>
      <w:r w:rsidRPr="009057C5">
        <w:rPr>
          <w:rFonts w:ascii="Arial" w:hAnsi="Arial" w:cs="Arial"/>
          <w:b/>
          <w:lang w:val="en-GB"/>
        </w:rPr>
        <w:t>Optique pivotant pour une adaptation de la zone de détection</w:t>
      </w:r>
    </w:p>
    <w:p w14:paraId="7827B841" w14:textId="77777777" w:rsidR="005C5F2C" w:rsidRPr="00B31AC5" w:rsidRDefault="00C01316" w:rsidP="00C01316">
      <w:pPr>
        <w:pStyle w:val="Aufzhlung"/>
        <w:numPr>
          <w:ilvl w:val="0"/>
          <w:numId w:val="5"/>
        </w:numPr>
        <w:tabs>
          <w:tab w:val="clear" w:pos="300"/>
          <w:tab w:val="left" w:pos="426"/>
        </w:tabs>
        <w:ind w:left="357" w:hanging="357"/>
        <w:rPr>
          <w:rFonts w:ascii="Arial" w:hAnsi="Arial" w:cs="Arial"/>
          <w:b/>
        </w:rPr>
      </w:pPr>
      <w:r>
        <w:rPr>
          <w:rFonts w:ascii="Arial" w:hAnsi="Arial" w:cs="Arial"/>
          <w:b/>
        </w:rPr>
        <w:t>3 mesures de lumière mixte</w:t>
      </w:r>
    </w:p>
    <w:p w14:paraId="26D49C7C" w14:textId="77777777" w:rsidR="00C01316" w:rsidRPr="009057C5" w:rsidRDefault="00C01316" w:rsidP="00C01316">
      <w:pPr>
        <w:pStyle w:val="Aufzhlung"/>
        <w:numPr>
          <w:ilvl w:val="0"/>
          <w:numId w:val="5"/>
        </w:numPr>
        <w:tabs>
          <w:tab w:val="clear" w:pos="300"/>
          <w:tab w:val="left" w:pos="426"/>
        </w:tabs>
        <w:ind w:left="357" w:hanging="357"/>
        <w:rPr>
          <w:rFonts w:ascii="Arial" w:hAnsi="Arial" w:cs="Arial"/>
          <w:b/>
          <w:lang w:val="en-GB"/>
        </w:rPr>
      </w:pPr>
      <w:r w:rsidRPr="009057C5">
        <w:rPr>
          <w:rFonts w:ascii="Arial" w:hAnsi="Arial" w:cs="Arial"/>
          <w:b/>
          <w:lang w:val="en-GB"/>
        </w:rPr>
        <w:t>4 instances pour la luminosité - Intérieur/Milieu/Fenêtre/Intégral</w:t>
      </w:r>
    </w:p>
    <w:p w14:paraId="45841916" w14:textId="77777777" w:rsidR="00C01316" w:rsidRPr="009057C5" w:rsidRDefault="00C01316" w:rsidP="00C01316">
      <w:pPr>
        <w:pStyle w:val="Aufzhlung"/>
        <w:numPr>
          <w:ilvl w:val="0"/>
          <w:numId w:val="5"/>
        </w:numPr>
        <w:tabs>
          <w:tab w:val="clear" w:pos="300"/>
          <w:tab w:val="left" w:pos="426"/>
        </w:tabs>
        <w:ind w:left="357" w:hanging="357"/>
        <w:rPr>
          <w:rFonts w:ascii="Arial" w:hAnsi="Arial" w:cs="Arial"/>
          <w:b/>
          <w:lang w:val="en-GB"/>
        </w:rPr>
      </w:pPr>
      <w:r w:rsidRPr="009057C5">
        <w:rPr>
          <w:rFonts w:ascii="Arial" w:hAnsi="Arial" w:cs="Arial"/>
          <w:b/>
          <w:lang w:val="en-GB"/>
        </w:rPr>
        <w:t>Équilibrage facile de la mesure de luminosité</w:t>
      </w:r>
    </w:p>
    <w:p w14:paraId="77C34B3D" w14:textId="77777777" w:rsidR="00C01316" w:rsidRPr="009057C5" w:rsidRDefault="00C01316" w:rsidP="00C01316">
      <w:pPr>
        <w:pStyle w:val="Aufzhlung"/>
        <w:numPr>
          <w:ilvl w:val="0"/>
          <w:numId w:val="5"/>
        </w:numPr>
        <w:tabs>
          <w:tab w:val="clear" w:pos="300"/>
          <w:tab w:val="left" w:pos="426"/>
        </w:tabs>
        <w:ind w:left="357" w:hanging="357"/>
        <w:rPr>
          <w:rFonts w:ascii="Arial" w:hAnsi="Arial" w:cs="Arial"/>
          <w:b/>
          <w:lang w:val="en-GB"/>
        </w:rPr>
      </w:pPr>
      <w:r w:rsidRPr="009057C5">
        <w:rPr>
          <w:rFonts w:ascii="Arial" w:hAnsi="Arial" w:cs="Arial"/>
          <w:lang w:val="en-GB"/>
        </w:rPr>
        <w:t>Mode test pour vérifier le fonctionnement et la zone de détection</w:t>
      </w:r>
    </w:p>
    <w:p w14:paraId="1A2A52BB" w14:textId="77777777" w:rsidR="00C01316" w:rsidRPr="00B31AC5" w:rsidRDefault="00C01316" w:rsidP="00C01316">
      <w:pPr>
        <w:pStyle w:val="Aufzhlung"/>
        <w:numPr>
          <w:ilvl w:val="0"/>
          <w:numId w:val="5"/>
        </w:numPr>
        <w:tabs>
          <w:tab w:val="clear" w:pos="300"/>
          <w:tab w:val="left" w:pos="426"/>
        </w:tabs>
        <w:ind w:left="357" w:hanging="357"/>
        <w:rPr>
          <w:rFonts w:ascii="Arial" w:hAnsi="Arial" w:cs="Arial"/>
          <w:b/>
        </w:rPr>
      </w:pPr>
      <w:r>
        <w:rPr>
          <w:rFonts w:ascii="Arial" w:hAnsi="Arial" w:cs="Arial"/>
        </w:rPr>
        <w:t>Sensibilité de détection réglable</w:t>
      </w:r>
    </w:p>
    <w:p w14:paraId="64B4953E" w14:textId="77777777" w:rsidR="00C01316" w:rsidRPr="009057C5" w:rsidRDefault="00C01316" w:rsidP="00C01316">
      <w:pPr>
        <w:pStyle w:val="Aufzhlung"/>
        <w:numPr>
          <w:ilvl w:val="0"/>
          <w:numId w:val="5"/>
        </w:numPr>
        <w:tabs>
          <w:tab w:val="clear" w:pos="300"/>
          <w:tab w:val="left" w:pos="426"/>
        </w:tabs>
        <w:ind w:left="357" w:hanging="357"/>
        <w:rPr>
          <w:rFonts w:ascii="Arial" w:hAnsi="Arial" w:cs="Arial"/>
          <w:b/>
          <w:lang w:val="en-GB"/>
        </w:rPr>
      </w:pPr>
      <w:r w:rsidRPr="009057C5">
        <w:rPr>
          <w:rFonts w:ascii="Arial" w:hAnsi="Arial" w:cs="Arial"/>
          <w:lang w:val="en-GB"/>
        </w:rPr>
        <w:t>Paramétrage possible via un bus DALI ou une télécommande</w:t>
      </w:r>
    </w:p>
    <w:p w14:paraId="7ECE4609" w14:textId="77777777" w:rsidR="00C01316" w:rsidRPr="009057C5" w:rsidRDefault="00C01316" w:rsidP="00C01316">
      <w:pPr>
        <w:pStyle w:val="91Aufzhlung"/>
        <w:numPr>
          <w:ilvl w:val="0"/>
          <w:numId w:val="5"/>
        </w:numPr>
        <w:spacing w:before="0" w:after="0"/>
        <w:rPr>
          <w:rFonts w:ascii="Arial" w:hAnsi="Arial" w:cs="Arial"/>
          <w:szCs w:val="20"/>
          <w:lang w:val="en-GB"/>
        </w:rPr>
      </w:pPr>
      <w:r w:rsidRPr="009057C5">
        <w:rPr>
          <w:rFonts w:ascii="Arial" w:hAnsi="Arial" w:cs="Arial"/>
          <w:szCs w:val="20"/>
          <w:lang w:val="en-GB"/>
        </w:rPr>
        <w:t xml:space="preserve">Les </w:t>
      </w:r>
      <w:r w:rsidRPr="009057C5">
        <w:rPr>
          <w:rFonts w:ascii="Arial" w:hAnsi="Arial" w:cs="Arial"/>
          <w:b/>
          <w:szCs w:val="20"/>
          <w:lang w:val="en-GB"/>
        </w:rPr>
        <w:t>télécommandes utilisateur</w:t>
      </w:r>
      <w:r w:rsidRPr="009057C5">
        <w:rPr>
          <w:rFonts w:ascii="Arial" w:hAnsi="Arial" w:cs="Arial"/>
          <w:szCs w:val="20"/>
          <w:lang w:val="en-GB"/>
        </w:rPr>
        <w:t xml:space="preserve"> « theSenda S » ou « theSenda B » peuvent être utilisées </w:t>
      </w:r>
      <w:r w:rsidRPr="009057C5">
        <w:rPr>
          <w:rFonts w:ascii="Arial" w:hAnsi="Arial" w:cs="Arial"/>
          <w:b/>
          <w:szCs w:val="20"/>
          <w:lang w:val="en-GB"/>
        </w:rPr>
        <w:t>pour la variation ou la commutation de lampes électriques, la commande de stores</w:t>
      </w:r>
      <w:r w:rsidRPr="009057C5">
        <w:rPr>
          <w:rFonts w:ascii="Arial" w:hAnsi="Arial" w:cs="Arial"/>
          <w:szCs w:val="20"/>
          <w:lang w:val="en-GB"/>
        </w:rPr>
        <w:t xml:space="preserve"> ou pour d'autres fonctions via la commande maître</w:t>
      </w:r>
      <w:r w:rsidRPr="009057C5">
        <w:rPr>
          <w:rFonts w:ascii="Arial" w:hAnsi="Arial" w:cs="Arial"/>
          <w:color w:val="000000"/>
          <w:szCs w:val="20"/>
          <w:lang w:val="en-GB"/>
        </w:rPr>
        <w:t>.</w:t>
      </w:r>
    </w:p>
    <w:p w14:paraId="4A61B14B" w14:textId="77777777" w:rsidR="00C01316" w:rsidRPr="009057C5" w:rsidRDefault="00C01316" w:rsidP="00C01316">
      <w:pPr>
        <w:pStyle w:val="91Aufzhlung"/>
        <w:numPr>
          <w:ilvl w:val="0"/>
          <w:numId w:val="5"/>
        </w:numPr>
        <w:spacing w:before="0" w:after="0"/>
        <w:rPr>
          <w:rFonts w:ascii="Arial" w:hAnsi="Arial" w:cs="Arial"/>
          <w:b/>
          <w:szCs w:val="20"/>
          <w:lang w:val="en-GB"/>
        </w:rPr>
      </w:pPr>
      <w:r w:rsidRPr="009057C5">
        <w:rPr>
          <w:rFonts w:ascii="Arial" w:hAnsi="Arial" w:cs="Arial"/>
          <w:b/>
          <w:szCs w:val="20"/>
          <w:lang w:val="en-GB"/>
        </w:rPr>
        <w:t>Design plat avec cadres de recouvrement interchangeables de différentes couleurs</w:t>
      </w:r>
    </w:p>
    <w:p w14:paraId="20DB64FD" w14:textId="77777777" w:rsidR="00720339" w:rsidRPr="00B31AC5" w:rsidRDefault="00720339" w:rsidP="00C01316">
      <w:pPr>
        <w:pStyle w:val="91Aufzhlung"/>
        <w:numPr>
          <w:ilvl w:val="0"/>
          <w:numId w:val="5"/>
        </w:numPr>
        <w:spacing w:before="0" w:after="0"/>
        <w:rPr>
          <w:rFonts w:ascii="Arial" w:hAnsi="Arial" w:cs="Arial"/>
          <w:szCs w:val="20"/>
        </w:rPr>
      </w:pPr>
      <w:r>
        <w:rPr>
          <w:rFonts w:ascii="Arial" w:hAnsi="Arial" w:cs="Arial"/>
          <w:color w:val="000000" w:themeColor="text1"/>
          <w:szCs w:val="22"/>
        </w:rPr>
        <w:t xml:space="preserve">Cet appareil répond à la norme EN 60669-2-5 et </w:t>
      </w:r>
      <w:r>
        <w:rPr>
          <w:rFonts w:ascii="Arial" w:hAnsi="Arial" w:cs="Arial"/>
          <w:b/>
          <w:color w:val="000000" w:themeColor="text1"/>
        </w:rPr>
        <w:t>CEI 62386-101/103/303/304</w:t>
      </w:r>
    </w:p>
    <w:p w14:paraId="1BBDF01D" w14:textId="77777777" w:rsidR="00C01316" w:rsidRPr="00B31AC5" w:rsidRDefault="00C01316" w:rsidP="00BE4339">
      <w:pPr>
        <w:pStyle w:val="Aufzhlung"/>
        <w:ind w:left="0" w:firstLine="0"/>
        <w:rPr>
          <w:rFonts w:ascii="Arial" w:hAnsi="Arial" w:cs="Arial"/>
          <w:b/>
        </w:rPr>
      </w:pPr>
    </w:p>
    <w:p w14:paraId="60B156D5" w14:textId="77777777" w:rsidR="0054422A" w:rsidRPr="00B31AC5" w:rsidRDefault="0054422A" w:rsidP="00986F7F">
      <w:pPr>
        <w:pStyle w:val="Aufzhlung"/>
        <w:spacing w:after="120"/>
        <w:ind w:left="0" w:firstLine="0"/>
        <w:rPr>
          <w:rFonts w:ascii="Arial" w:hAnsi="Arial" w:cs="Arial"/>
          <w:spacing w:val="-3"/>
        </w:rPr>
      </w:pPr>
    </w:p>
    <w:p w14:paraId="0E5D2277" w14:textId="77777777" w:rsidR="004C2679" w:rsidRPr="00B31AC5" w:rsidRDefault="004C2679" w:rsidP="00986F7F">
      <w:pPr>
        <w:pStyle w:val="Aufzhlung"/>
        <w:spacing w:after="120"/>
        <w:ind w:left="0" w:firstLine="0"/>
        <w:rPr>
          <w:rFonts w:ascii="Arial" w:hAnsi="Arial" w:cs="Arial"/>
          <w:spacing w:val="-3"/>
        </w:rPr>
      </w:pPr>
    </w:p>
    <w:p w14:paraId="25FFF717" w14:textId="77777777" w:rsidR="004C2679" w:rsidRPr="00B31AC5" w:rsidRDefault="004C2679" w:rsidP="00986F7F">
      <w:pPr>
        <w:pStyle w:val="Aufzhlung"/>
        <w:spacing w:after="120"/>
        <w:ind w:left="0" w:firstLine="0"/>
        <w:rPr>
          <w:rFonts w:ascii="Arial" w:hAnsi="Arial" w:cs="Arial"/>
          <w:spacing w:val="-3"/>
        </w:rPr>
      </w:pPr>
    </w:p>
    <w:p w14:paraId="67B6E83F" w14:textId="77777777" w:rsidR="00986F7F" w:rsidRPr="00B31AC5" w:rsidRDefault="00986F7F" w:rsidP="00986F7F">
      <w:pPr>
        <w:pStyle w:val="Aufzhlung"/>
        <w:spacing w:after="120"/>
        <w:ind w:left="0" w:firstLine="0"/>
        <w:rPr>
          <w:rFonts w:ascii="Arial" w:hAnsi="Arial" w:cs="Arial"/>
          <w:spacing w:val="-3"/>
          <w:u w:val="single"/>
        </w:rPr>
      </w:pPr>
      <w:r>
        <w:rPr>
          <w:rFonts w:ascii="Arial" w:hAnsi="Arial" w:cs="Arial"/>
          <w:spacing w:val="-3"/>
          <w:u w:val="single"/>
        </w:rPr>
        <w:t>Caractéristiques techniques :</w:t>
      </w:r>
    </w:p>
    <w:p w14:paraId="6EF8B03F" w14:textId="7C1ED908" w:rsidR="001B798A" w:rsidRPr="009057C5" w:rsidRDefault="00E769D5" w:rsidP="00E769D5">
      <w:pPr>
        <w:pStyle w:val="Aufzhlung"/>
        <w:ind w:left="0" w:firstLine="0"/>
        <w:rPr>
          <w:rFonts w:ascii="Arial" w:hAnsi="Arial" w:cs="Arial"/>
          <w:spacing w:val="-3"/>
          <w:lang w:val="en-GB"/>
        </w:rPr>
      </w:pPr>
      <w:r w:rsidRPr="009057C5">
        <w:rPr>
          <w:rFonts w:ascii="Arial" w:hAnsi="Arial" w:cs="Arial"/>
          <w:spacing w:val="-3"/>
          <w:lang w:val="en-GB"/>
        </w:rPr>
        <w:t xml:space="preserve">Tension de service : </w:t>
      </w:r>
      <w:r w:rsidRPr="009057C5">
        <w:rPr>
          <w:rFonts w:ascii="Arial" w:hAnsi="Arial" w:cs="Arial"/>
          <w:lang w:val="en-GB"/>
        </w:rPr>
        <w:t>DALI (conformément à la norme CEI 62386-101) : 10 V – 22,5 V</w:t>
      </w:r>
    </w:p>
    <w:p w14:paraId="558E4849" w14:textId="1BD6D67B" w:rsidR="00CC6300" w:rsidRPr="009057C5" w:rsidRDefault="00BE4339" w:rsidP="00E769D5">
      <w:pPr>
        <w:pStyle w:val="Aufzhlung"/>
        <w:ind w:left="0" w:firstLine="0"/>
        <w:rPr>
          <w:rFonts w:ascii="Arial" w:hAnsi="Arial" w:cs="Arial"/>
          <w:spacing w:val="-3"/>
          <w:lang w:val="en-GB"/>
        </w:rPr>
      </w:pPr>
      <w:r w:rsidRPr="009057C5">
        <w:rPr>
          <w:rFonts w:ascii="Arial" w:hAnsi="Arial" w:cs="Arial"/>
          <w:spacing w:val="-3"/>
          <w:lang w:val="en-GB"/>
        </w:rPr>
        <w:t>Courant absorbé : max. 10 mA</w:t>
      </w:r>
    </w:p>
    <w:p w14:paraId="4E780BD5" w14:textId="1ED865C3" w:rsidR="005A2231" w:rsidRPr="009057C5" w:rsidRDefault="005A2231" w:rsidP="005A2231">
      <w:pPr>
        <w:pStyle w:val="Aufzhlung"/>
        <w:ind w:left="0" w:firstLine="0"/>
        <w:rPr>
          <w:rFonts w:ascii="Arial" w:hAnsi="Arial" w:cs="Arial"/>
          <w:lang w:val="en-GB"/>
        </w:rPr>
      </w:pPr>
      <w:r w:rsidRPr="009057C5">
        <w:rPr>
          <w:rFonts w:ascii="Arial" w:hAnsi="Arial" w:cs="Arial"/>
          <w:spacing w:val="-3"/>
          <w:lang w:val="en-GB"/>
        </w:rPr>
        <w:t xml:space="preserve">Zone de détection, personnes assises : </w:t>
      </w:r>
      <w:r w:rsidRPr="009057C5">
        <w:rPr>
          <w:rFonts w:ascii="Arial" w:hAnsi="Arial" w:cs="Arial"/>
          <w:lang w:val="en-GB"/>
        </w:rPr>
        <w:t>4,5 m x 4,5 m (h.m. 3 m)</w:t>
      </w:r>
    </w:p>
    <w:p w14:paraId="6E6AD91F" w14:textId="3F7C43D2" w:rsidR="005A2231" w:rsidRPr="009057C5" w:rsidRDefault="005A2231" w:rsidP="005A2231">
      <w:pPr>
        <w:pStyle w:val="Aufzhlung"/>
        <w:ind w:left="0" w:firstLine="0"/>
        <w:rPr>
          <w:rFonts w:ascii="Arial" w:hAnsi="Arial" w:cs="Arial"/>
          <w:lang w:val="en-GB"/>
        </w:rPr>
      </w:pPr>
      <w:r w:rsidRPr="009057C5">
        <w:rPr>
          <w:rFonts w:ascii="Arial" w:hAnsi="Arial" w:cs="Arial"/>
          <w:spacing w:val="-3"/>
          <w:lang w:val="en-GB"/>
        </w:rPr>
        <w:t xml:space="preserve">Zone de détection, personnes en mouvement : </w:t>
      </w:r>
      <w:r w:rsidRPr="009057C5">
        <w:rPr>
          <w:rFonts w:ascii="Arial" w:hAnsi="Arial" w:cs="Arial"/>
          <w:lang w:val="en-GB"/>
        </w:rPr>
        <w:t>7,0 m x 7,0 m (h.m. 3 m)</w:t>
      </w:r>
    </w:p>
    <w:p w14:paraId="141865F0" w14:textId="24B7EFEE" w:rsidR="00A75E61" w:rsidRPr="009057C5" w:rsidRDefault="005A2231" w:rsidP="00A75E61">
      <w:pPr>
        <w:pStyle w:val="Aufzhlung"/>
        <w:ind w:left="0" w:firstLine="0"/>
        <w:rPr>
          <w:rFonts w:ascii="Arial" w:hAnsi="Arial" w:cs="Arial"/>
          <w:spacing w:val="-3"/>
          <w:lang w:val="en-GB"/>
        </w:rPr>
      </w:pPr>
      <w:r w:rsidRPr="009057C5">
        <w:rPr>
          <w:rFonts w:ascii="Arial" w:hAnsi="Arial" w:cs="Arial"/>
          <w:lang w:val="en-GB"/>
        </w:rPr>
        <w:t xml:space="preserve">Hauteur de montage recommandée h.m. : </w:t>
      </w:r>
      <w:r w:rsidR="009057C5">
        <w:rPr>
          <w:rFonts w:ascii="Arial" w:hAnsi="Arial" w:cs="Arial"/>
          <w:lang w:val="en-GB"/>
        </w:rPr>
        <w:t>2</w:t>
      </w:r>
      <w:r w:rsidRPr="009057C5">
        <w:rPr>
          <w:rFonts w:ascii="Arial" w:hAnsi="Arial" w:cs="Arial"/>
          <w:lang w:val="en-GB"/>
        </w:rPr>
        <w:t>,0 – 3,0 m/max. 3,5 m</w:t>
      </w:r>
    </w:p>
    <w:p w14:paraId="070B5C6B" w14:textId="7495CE84" w:rsidR="00CC6300" w:rsidRPr="009057C5" w:rsidRDefault="005A2231" w:rsidP="007C0ACE">
      <w:pPr>
        <w:pStyle w:val="Aufzhlung"/>
        <w:tabs>
          <w:tab w:val="clear" w:pos="300"/>
          <w:tab w:val="left" w:pos="0"/>
        </w:tabs>
        <w:ind w:left="0" w:firstLine="0"/>
        <w:rPr>
          <w:rFonts w:ascii="Arial" w:hAnsi="Arial" w:cs="Arial"/>
          <w:b/>
          <w:lang w:val="en-GB"/>
        </w:rPr>
      </w:pPr>
      <w:r w:rsidRPr="009057C5">
        <w:rPr>
          <w:rFonts w:ascii="Arial" w:hAnsi="Arial" w:cs="Arial"/>
          <w:b/>
          <w:lang w:val="en-GB"/>
        </w:rPr>
        <w:t xml:space="preserve">Mesure de luminosité : </w:t>
      </w:r>
      <w:r w:rsidR="009057C5">
        <w:rPr>
          <w:rFonts w:ascii="Arial" w:hAnsi="Arial" w:cs="Arial"/>
          <w:b/>
          <w:lang w:val="en-GB"/>
        </w:rPr>
        <w:t>e</w:t>
      </w:r>
      <w:r w:rsidRPr="009057C5">
        <w:rPr>
          <w:rFonts w:ascii="Arial" w:hAnsi="Arial" w:cs="Arial"/>
          <w:b/>
          <w:lang w:val="en-GB"/>
        </w:rPr>
        <w:t>nv. 10 – 10 000 lux</w:t>
      </w:r>
    </w:p>
    <w:p w14:paraId="59E51923" w14:textId="2A234CF7" w:rsidR="00A75E61" w:rsidRPr="009057C5" w:rsidRDefault="00A75E61" w:rsidP="00A75E61">
      <w:pPr>
        <w:pStyle w:val="Aufzhlung"/>
        <w:ind w:left="0" w:firstLine="0"/>
        <w:rPr>
          <w:rFonts w:ascii="Arial" w:hAnsi="Arial" w:cs="Arial"/>
          <w:lang w:val="en-GB"/>
        </w:rPr>
      </w:pPr>
      <w:r w:rsidRPr="009057C5">
        <w:rPr>
          <w:rFonts w:ascii="Arial" w:hAnsi="Arial" w:cs="Arial"/>
          <w:lang w:val="en-GB"/>
        </w:rPr>
        <w:t>Indice de protection : IP 20</w:t>
      </w:r>
    </w:p>
    <w:p w14:paraId="45022A42" w14:textId="081892D2" w:rsidR="00A75E61" w:rsidRPr="009057C5" w:rsidRDefault="00A75E61" w:rsidP="00A75E61">
      <w:pPr>
        <w:pStyle w:val="Aufzhlung"/>
        <w:ind w:left="0" w:firstLine="0"/>
        <w:rPr>
          <w:rFonts w:ascii="Arial" w:hAnsi="Arial" w:cs="Arial"/>
          <w:lang w:val="en-GB"/>
        </w:rPr>
      </w:pPr>
      <w:r w:rsidRPr="009057C5">
        <w:rPr>
          <w:rFonts w:ascii="Arial" w:hAnsi="Arial" w:cs="Arial"/>
          <w:lang w:val="en-GB"/>
        </w:rPr>
        <w:t xml:space="preserve">Température de service : </w:t>
      </w:r>
      <w:r w:rsidR="009057C5">
        <w:rPr>
          <w:rFonts w:ascii="Arial" w:hAnsi="Arial" w:cs="Arial"/>
          <w:lang w:val="en-GB"/>
        </w:rPr>
        <w:t>0</w:t>
      </w:r>
      <w:r w:rsidRPr="009057C5">
        <w:rPr>
          <w:rFonts w:ascii="Arial" w:hAnsi="Arial" w:cs="Arial"/>
          <w:lang w:val="en-GB"/>
        </w:rPr>
        <w:t> °C à +50 °C</w:t>
      </w:r>
    </w:p>
    <w:p w14:paraId="7F1BF7F2" w14:textId="61630C6F" w:rsidR="00CC6300" w:rsidRPr="00B31AC5" w:rsidRDefault="00293461" w:rsidP="002C6314">
      <w:pPr>
        <w:pStyle w:val="Aufzhlung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Dimensions : </w:t>
      </w:r>
      <w:r>
        <w:rPr>
          <w:rFonts w:ascii="Arial" w:hAnsi="Arial" w:cs="Arial"/>
          <w:b/>
        </w:rPr>
        <w:t>Ø 76 mm</w:t>
      </w:r>
      <w:r>
        <w:rPr>
          <w:rFonts w:ascii="Arial" w:hAnsi="Arial" w:cs="Arial"/>
        </w:rPr>
        <w:t>, profondeur de montage 69 mm</w:t>
      </w:r>
    </w:p>
    <w:p w14:paraId="6F03F42D" w14:textId="00F391B7" w:rsidR="00720339" w:rsidRPr="009057C5" w:rsidRDefault="00720339" w:rsidP="002C6314">
      <w:pPr>
        <w:pStyle w:val="Aufzhlung"/>
        <w:ind w:left="0" w:firstLine="0"/>
        <w:rPr>
          <w:rFonts w:ascii="Arial" w:hAnsi="Arial" w:cs="Arial"/>
          <w:lang w:val="en-GB"/>
        </w:rPr>
      </w:pPr>
      <w:r w:rsidRPr="009057C5">
        <w:rPr>
          <w:rFonts w:ascii="Arial" w:hAnsi="Arial" w:cs="Arial"/>
          <w:lang w:val="en-GB"/>
        </w:rPr>
        <w:t>Type de raccordement :</w:t>
      </w:r>
      <w:r w:rsidRPr="009057C5">
        <w:rPr>
          <w:rFonts w:ascii="Arial" w:hAnsi="Arial" w:cs="Arial"/>
          <w:lang w:val="en-GB"/>
        </w:rPr>
        <w:tab/>
        <w:t>borne enfichable/0,5 - 1,5 mm</w:t>
      </w:r>
      <w:r w:rsidRPr="009057C5">
        <w:rPr>
          <w:rFonts w:ascii="Arial" w:hAnsi="Arial" w:cs="Arial"/>
          <w:vertAlign w:val="superscript"/>
          <w:lang w:val="en-GB"/>
        </w:rPr>
        <w:t>2</w:t>
      </w:r>
    </w:p>
    <w:p w14:paraId="05BB4688" w14:textId="2BF2053D" w:rsidR="00720339" w:rsidRPr="009057C5" w:rsidRDefault="00293461" w:rsidP="00720339">
      <w:pPr>
        <w:pStyle w:val="Aufzhlung"/>
        <w:ind w:left="0" w:firstLine="0"/>
        <w:rPr>
          <w:rFonts w:ascii="Arial" w:hAnsi="Arial" w:cs="Arial"/>
          <w:lang w:val="en-GB"/>
        </w:rPr>
      </w:pPr>
      <w:r w:rsidRPr="009057C5">
        <w:rPr>
          <w:rFonts w:ascii="Arial" w:hAnsi="Arial" w:cs="Arial"/>
          <w:lang w:val="en-GB"/>
        </w:rPr>
        <w:t>Montage :</w:t>
      </w:r>
      <w:r w:rsidR="009057C5">
        <w:rPr>
          <w:rFonts w:ascii="Arial" w:hAnsi="Arial" w:cs="Arial"/>
          <w:lang w:val="en-GB"/>
        </w:rPr>
        <w:t xml:space="preserve"> </w:t>
      </w:r>
      <w:r w:rsidRPr="009057C5">
        <w:rPr>
          <w:rFonts w:ascii="Arial" w:hAnsi="Arial" w:cs="Arial"/>
          <w:lang w:val="en-GB"/>
        </w:rPr>
        <w:t>montage intégré au plafond avec ressorts</w:t>
      </w:r>
    </w:p>
    <w:p w14:paraId="7C8D7D55" w14:textId="009965EE" w:rsidR="00720339" w:rsidRPr="009057C5" w:rsidRDefault="00293461" w:rsidP="00720339">
      <w:pPr>
        <w:pStyle w:val="Aufzhlung"/>
        <w:ind w:left="0" w:firstLine="0"/>
        <w:rPr>
          <w:rFonts w:ascii="Arial" w:hAnsi="Arial" w:cs="Arial"/>
          <w:lang w:val="en-GB"/>
        </w:rPr>
      </w:pPr>
      <w:r w:rsidRPr="009057C5">
        <w:rPr>
          <w:rFonts w:ascii="Arial" w:hAnsi="Arial" w:cs="Arial"/>
          <w:lang w:val="en-GB"/>
        </w:rPr>
        <w:t>Montage : montage au plafond possible avec cadre apparent 75B (en option)</w:t>
      </w:r>
    </w:p>
    <w:p w14:paraId="5B0E3358" w14:textId="77777777" w:rsidR="004F2EB4" w:rsidRPr="009057C5" w:rsidRDefault="004F2EB4" w:rsidP="00B7621C">
      <w:pPr>
        <w:pStyle w:val="Aufzhlung"/>
        <w:spacing w:after="120"/>
        <w:ind w:left="0" w:firstLine="0"/>
        <w:rPr>
          <w:rFonts w:ascii="Arial" w:hAnsi="Arial" w:cs="Arial"/>
          <w:lang w:val="en-GB"/>
        </w:rPr>
      </w:pPr>
    </w:p>
    <w:p w14:paraId="4AD48E69" w14:textId="77777777" w:rsidR="0034237C" w:rsidRPr="009057C5" w:rsidRDefault="0034237C" w:rsidP="0034237C">
      <w:pPr>
        <w:pStyle w:val="Aufzhlung"/>
        <w:spacing w:after="120"/>
        <w:ind w:left="0" w:firstLine="0"/>
        <w:rPr>
          <w:rFonts w:ascii="Arial" w:hAnsi="Arial" w:cs="Arial"/>
          <w:u w:val="single"/>
          <w:lang w:val="en-GB"/>
        </w:rPr>
      </w:pPr>
    </w:p>
    <w:p w14:paraId="57682B02" w14:textId="77777777" w:rsidR="004E2972" w:rsidRPr="009057C5" w:rsidRDefault="0034237C" w:rsidP="0054422A">
      <w:pPr>
        <w:pStyle w:val="Aufzhlung"/>
        <w:spacing w:after="120"/>
        <w:ind w:left="0" w:firstLine="0"/>
        <w:rPr>
          <w:rFonts w:ascii="Arial" w:hAnsi="Arial" w:cs="Arial"/>
          <w:u w:val="single"/>
          <w:lang w:val="en-GB"/>
        </w:rPr>
      </w:pPr>
      <w:r w:rsidRPr="009057C5">
        <w:rPr>
          <w:rFonts w:ascii="Arial" w:hAnsi="Arial" w:cs="Arial"/>
          <w:u w:val="single"/>
          <w:lang w:val="en-GB"/>
        </w:rPr>
        <w:lastRenderedPageBreak/>
        <w:t>Accessoires en option :</w:t>
      </w:r>
    </w:p>
    <w:p w14:paraId="5246D5E6" w14:textId="77777777" w:rsidR="00247AAA" w:rsidRPr="009057C5" w:rsidRDefault="00247AAA" w:rsidP="00247AAA">
      <w:pPr>
        <w:rPr>
          <w:rFonts w:ascii="Arial" w:hAnsi="Arial" w:cs="Arial"/>
          <w:b/>
          <w:sz w:val="20"/>
          <w:lang w:val="en-GB"/>
        </w:rPr>
      </w:pPr>
    </w:p>
    <w:p w14:paraId="0288C129" w14:textId="77777777" w:rsidR="00247AAA" w:rsidRPr="009057C5" w:rsidRDefault="00247AAA" w:rsidP="00247AAA">
      <w:pPr>
        <w:pStyle w:val="berschrift3"/>
        <w:spacing w:after="120"/>
        <w:rPr>
          <w:rFonts w:ascii="Arial" w:hAnsi="Arial" w:cs="Arial"/>
          <w:sz w:val="20"/>
          <w:lang w:val="en-GB"/>
        </w:rPr>
      </w:pPr>
      <w:r w:rsidRPr="009057C5">
        <w:rPr>
          <w:rFonts w:ascii="Arial" w:hAnsi="Arial" w:cs="Arial"/>
          <w:sz w:val="20"/>
          <w:lang w:val="en-GB"/>
        </w:rPr>
        <w:t>Télécommande universelle « theSenda B »</w:t>
      </w:r>
    </w:p>
    <w:p w14:paraId="5366E4E3" w14:textId="77777777" w:rsidR="00247AAA" w:rsidRPr="009057C5" w:rsidRDefault="00247AAA" w:rsidP="00247AAA">
      <w:pPr>
        <w:rPr>
          <w:rFonts w:ascii="Arial" w:hAnsi="Arial" w:cs="Arial"/>
          <w:sz w:val="20"/>
          <w:lang w:val="en-GB"/>
        </w:rPr>
      </w:pPr>
      <w:r w:rsidRPr="009057C5">
        <w:rPr>
          <w:rFonts w:ascii="Arial" w:hAnsi="Arial" w:cs="Arial"/>
          <w:sz w:val="20"/>
          <w:lang w:val="en-GB"/>
        </w:rPr>
        <w:t>Télécommande de l'utilisateur avec luxmètre intégré.</w:t>
      </w:r>
    </w:p>
    <w:p w14:paraId="2D67ABA4" w14:textId="77777777" w:rsidR="00247AAA" w:rsidRPr="009057C5" w:rsidRDefault="00247AAA" w:rsidP="00247AAA">
      <w:pPr>
        <w:rPr>
          <w:rFonts w:ascii="Arial" w:hAnsi="Arial" w:cs="Arial"/>
          <w:sz w:val="20"/>
          <w:lang w:val="en-GB"/>
        </w:rPr>
      </w:pPr>
      <w:r w:rsidRPr="009057C5">
        <w:rPr>
          <w:rFonts w:ascii="Arial" w:hAnsi="Arial" w:cs="Arial"/>
          <w:sz w:val="20"/>
          <w:lang w:val="en-GB"/>
        </w:rPr>
        <w:t>Télécommande de l'installateur : l'appli gratuite « theSenda Plug » (pour iOS/Android) permet la mise en service ou l'adaptation des paramètres en toute convivialité. Les jeux de paramètres peuvent être sauvegardés et désignés de manière personnalisée ainsi qu'</w:t>
      </w:r>
      <w:r w:rsidRPr="009057C5">
        <w:rPr>
          <w:rFonts w:ascii="Arial" w:hAnsi="Arial" w:cs="Arial"/>
          <w:color w:val="000000" w:themeColor="text1"/>
          <w:sz w:val="20"/>
          <w:lang w:val="en-GB"/>
        </w:rPr>
        <w:t>être exportés pour l'archivage, par exemple par e-mail.</w:t>
      </w:r>
    </w:p>
    <w:p w14:paraId="7D306E84" w14:textId="77777777" w:rsidR="00247AAA" w:rsidRPr="009057C5" w:rsidRDefault="00247AAA" w:rsidP="00247AAA">
      <w:pPr>
        <w:rPr>
          <w:rFonts w:ascii="Arial" w:hAnsi="Arial" w:cs="Arial"/>
          <w:sz w:val="10"/>
          <w:szCs w:val="10"/>
          <w:lang w:val="en-GB"/>
        </w:rPr>
      </w:pPr>
    </w:p>
    <w:p w14:paraId="460CCA25" w14:textId="77777777" w:rsidR="00247AAA" w:rsidRPr="009057C5" w:rsidRDefault="00247AAA" w:rsidP="00247AAA">
      <w:pPr>
        <w:spacing w:after="40"/>
        <w:rPr>
          <w:rFonts w:ascii="Arial" w:hAnsi="Arial" w:cs="Arial"/>
          <w:b/>
          <w:sz w:val="20"/>
          <w:lang w:val="en-GB"/>
        </w:rPr>
      </w:pPr>
      <w:r w:rsidRPr="009057C5">
        <w:rPr>
          <w:rFonts w:ascii="Arial" w:hAnsi="Arial" w:cs="Arial"/>
          <w:b/>
          <w:sz w:val="20"/>
          <w:lang w:val="en-GB"/>
        </w:rPr>
        <w:t>N° de réf. : 9070985</w:t>
      </w:r>
    </w:p>
    <w:p w14:paraId="73B3C195" w14:textId="77777777" w:rsidR="00247AAA" w:rsidRPr="009057C5" w:rsidRDefault="00247AAA" w:rsidP="00247AAA">
      <w:pPr>
        <w:rPr>
          <w:rFonts w:ascii="Arial" w:hAnsi="Arial" w:cs="Arial"/>
          <w:sz w:val="20"/>
          <w:lang w:val="en-GB"/>
        </w:rPr>
      </w:pPr>
    </w:p>
    <w:p w14:paraId="521670A8" w14:textId="77777777" w:rsidR="00247AAA" w:rsidRPr="009057C5" w:rsidRDefault="00247AAA" w:rsidP="00247AAA">
      <w:pPr>
        <w:rPr>
          <w:rFonts w:ascii="Arial" w:hAnsi="Arial" w:cs="Arial"/>
          <w:sz w:val="20"/>
          <w:lang w:val="en-GB"/>
        </w:rPr>
      </w:pPr>
    </w:p>
    <w:p w14:paraId="41ECBCDD" w14:textId="77777777" w:rsidR="00247AAA" w:rsidRPr="009057C5" w:rsidRDefault="00247AAA" w:rsidP="00247AAA">
      <w:pPr>
        <w:pStyle w:val="berschrift3"/>
        <w:spacing w:after="120"/>
        <w:rPr>
          <w:rFonts w:ascii="Arial" w:hAnsi="Arial" w:cs="Arial"/>
          <w:sz w:val="20"/>
          <w:lang w:val="en-GB"/>
        </w:rPr>
      </w:pPr>
      <w:r w:rsidRPr="009057C5">
        <w:rPr>
          <w:rFonts w:ascii="Arial" w:hAnsi="Arial" w:cs="Arial"/>
          <w:sz w:val="20"/>
          <w:lang w:val="en-GB"/>
        </w:rPr>
        <w:t>Télécommande de maintenance « theSenda P »</w:t>
      </w:r>
    </w:p>
    <w:p w14:paraId="32165057" w14:textId="77777777" w:rsidR="00247AAA" w:rsidRPr="009057C5" w:rsidRDefault="00247AAA" w:rsidP="00247AAA">
      <w:pPr>
        <w:spacing w:after="40"/>
        <w:rPr>
          <w:rFonts w:ascii="Arial" w:hAnsi="Arial" w:cs="Arial"/>
          <w:b/>
          <w:sz w:val="20"/>
          <w:lang w:val="en-GB"/>
        </w:rPr>
      </w:pPr>
      <w:r w:rsidRPr="009057C5">
        <w:rPr>
          <w:rFonts w:ascii="Arial" w:hAnsi="Arial" w:cs="Arial"/>
          <w:b/>
          <w:sz w:val="20"/>
          <w:lang w:val="en-GB"/>
        </w:rPr>
        <w:t>N° de réf. : 9070910</w:t>
      </w:r>
    </w:p>
    <w:p w14:paraId="1D14DC38" w14:textId="77777777" w:rsidR="00247AAA" w:rsidRPr="009057C5" w:rsidRDefault="00247AAA" w:rsidP="00247AAA">
      <w:pPr>
        <w:rPr>
          <w:rFonts w:ascii="Arial" w:hAnsi="Arial" w:cs="Arial"/>
          <w:sz w:val="20"/>
          <w:lang w:val="en-GB"/>
        </w:rPr>
      </w:pPr>
    </w:p>
    <w:p w14:paraId="4451162D" w14:textId="77777777" w:rsidR="00247AAA" w:rsidRPr="009057C5" w:rsidRDefault="00247AAA" w:rsidP="00247AAA">
      <w:pPr>
        <w:rPr>
          <w:rFonts w:ascii="Arial" w:hAnsi="Arial" w:cs="Arial"/>
          <w:sz w:val="20"/>
          <w:lang w:val="en-GB"/>
        </w:rPr>
      </w:pPr>
    </w:p>
    <w:p w14:paraId="75CCA146" w14:textId="77777777" w:rsidR="00247AAA" w:rsidRPr="009057C5" w:rsidRDefault="00247AAA" w:rsidP="00247AAA">
      <w:pPr>
        <w:pStyle w:val="berschrift3"/>
        <w:spacing w:after="120"/>
        <w:rPr>
          <w:rFonts w:ascii="Arial" w:hAnsi="Arial" w:cs="Arial"/>
          <w:sz w:val="20"/>
          <w:lang w:val="en-GB"/>
        </w:rPr>
      </w:pPr>
      <w:r w:rsidRPr="009057C5">
        <w:rPr>
          <w:rFonts w:ascii="Arial" w:hAnsi="Arial" w:cs="Arial"/>
          <w:sz w:val="20"/>
          <w:lang w:val="en-GB"/>
        </w:rPr>
        <w:t>Télécommande de l'utilisateur « theSenda S »</w:t>
      </w:r>
    </w:p>
    <w:p w14:paraId="4653EDF8" w14:textId="77777777" w:rsidR="00247AAA" w:rsidRPr="009057C5" w:rsidRDefault="00247AAA" w:rsidP="00247AAA">
      <w:pPr>
        <w:spacing w:after="40"/>
        <w:rPr>
          <w:rFonts w:ascii="Arial" w:hAnsi="Arial" w:cs="Arial"/>
          <w:b/>
          <w:sz w:val="20"/>
          <w:lang w:val="en-GB"/>
        </w:rPr>
      </w:pPr>
      <w:r w:rsidRPr="009057C5">
        <w:rPr>
          <w:rFonts w:ascii="Arial" w:hAnsi="Arial" w:cs="Arial"/>
          <w:b/>
          <w:sz w:val="20"/>
          <w:lang w:val="en-GB"/>
        </w:rPr>
        <w:t>N° de réf. : 9070911</w:t>
      </w:r>
    </w:p>
    <w:p w14:paraId="1CDD2088" w14:textId="77777777" w:rsidR="00247AAA" w:rsidRPr="009057C5" w:rsidRDefault="00247AAA" w:rsidP="00247AAA">
      <w:pPr>
        <w:rPr>
          <w:rFonts w:ascii="Arial" w:hAnsi="Arial" w:cs="Arial"/>
          <w:sz w:val="20"/>
          <w:lang w:val="en-GB"/>
        </w:rPr>
      </w:pPr>
    </w:p>
    <w:p w14:paraId="6A35C849" w14:textId="77777777" w:rsidR="0054422A" w:rsidRPr="009057C5" w:rsidRDefault="0054422A" w:rsidP="00247AAA">
      <w:pPr>
        <w:rPr>
          <w:rFonts w:ascii="Arial" w:hAnsi="Arial" w:cs="Arial"/>
          <w:sz w:val="20"/>
          <w:lang w:val="en-GB"/>
        </w:rPr>
      </w:pPr>
    </w:p>
    <w:p w14:paraId="2C519248" w14:textId="77777777" w:rsidR="00247AAA" w:rsidRPr="009057C5" w:rsidRDefault="00247AAA" w:rsidP="00247AAA">
      <w:pPr>
        <w:rPr>
          <w:rFonts w:ascii="Arial" w:hAnsi="Arial" w:cs="Arial"/>
          <w:sz w:val="20"/>
          <w:lang w:val="en-GB"/>
        </w:rPr>
      </w:pPr>
    </w:p>
    <w:p w14:paraId="50658E00" w14:textId="77777777" w:rsidR="00247AAA" w:rsidRPr="009057C5" w:rsidRDefault="00AA366B" w:rsidP="00247AAA">
      <w:pPr>
        <w:pStyle w:val="berschrift3"/>
        <w:spacing w:after="120"/>
        <w:rPr>
          <w:rFonts w:ascii="Arial" w:hAnsi="Arial" w:cs="Arial"/>
          <w:sz w:val="20"/>
          <w:lang w:val="en-GB"/>
        </w:rPr>
      </w:pPr>
      <w:r w:rsidRPr="009057C5">
        <w:rPr>
          <w:rFonts w:ascii="Arial" w:hAnsi="Arial" w:cs="Arial"/>
          <w:sz w:val="20"/>
          <w:lang w:val="en-GB"/>
        </w:rPr>
        <w:t>Cadre apparent 75B</w:t>
      </w:r>
    </w:p>
    <w:p w14:paraId="63057887" w14:textId="77777777" w:rsidR="00247AAA" w:rsidRPr="009057C5" w:rsidRDefault="00AA366B" w:rsidP="00247AAA">
      <w:pPr>
        <w:spacing w:after="40"/>
        <w:rPr>
          <w:rFonts w:ascii="Arial" w:hAnsi="Arial" w:cs="Arial"/>
          <w:b/>
          <w:sz w:val="20"/>
          <w:lang w:val="en-GB"/>
        </w:rPr>
      </w:pPr>
      <w:r w:rsidRPr="009057C5">
        <w:rPr>
          <w:rFonts w:ascii="Arial" w:hAnsi="Arial" w:cs="Arial"/>
          <w:b/>
          <w:sz w:val="20"/>
          <w:lang w:val="en-GB"/>
        </w:rPr>
        <w:t xml:space="preserve">N° de réf. blanc : </w:t>
      </w:r>
      <w:r w:rsidRPr="009057C5">
        <w:rPr>
          <w:rFonts w:ascii="Arial" w:hAnsi="Arial" w:cs="Arial"/>
          <w:b/>
          <w:sz w:val="20"/>
          <w:lang w:val="en-GB"/>
        </w:rPr>
        <w:tab/>
      </w:r>
      <w:r w:rsidRPr="009057C5">
        <w:rPr>
          <w:rFonts w:ascii="Arial" w:hAnsi="Arial" w:cs="Arial"/>
          <w:b/>
          <w:sz w:val="20"/>
          <w:lang w:val="en-GB"/>
        </w:rPr>
        <w:tab/>
        <w:t>9070796 (cadre apparent 75B WH)</w:t>
      </w:r>
    </w:p>
    <w:p w14:paraId="63EDCDC6" w14:textId="77777777" w:rsidR="005C5F2C" w:rsidRPr="009057C5" w:rsidRDefault="005C5F2C" w:rsidP="005C5F2C">
      <w:pPr>
        <w:spacing w:after="40"/>
        <w:rPr>
          <w:rFonts w:ascii="Arial" w:hAnsi="Arial" w:cs="Arial"/>
          <w:b/>
          <w:sz w:val="20"/>
          <w:lang w:val="en-GB"/>
        </w:rPr>
      </w:pPr>
      <w:r w:rsidRPr="009057C5">
        <w:rPr>
          <w:rFonts w:ascii="Arial" w:hAnsi="Arial" w:cs="Arial"/>
          <w:b/>
          <w:sz w:val="20"/>
          <w:lang w:val="en-GB"/>
        </w:rPr>
        <w:t xml:space="preserve">N° de réf. noir : </w:t>
      </w:r>
      <w:r w:rsidRPr="009057C5">
        <w:rPr>
          <w:rFonts w:ascii="Arial" w:hAnsi="Arial" w:cs="Arial"/>
          <w:b/>
          <w:sz w:val="20"/>
          <w:lang w:val="en-GB"/>
        </w:rPr>
        <w:tab/>
      </w:r>
      <w:r w:rsidRPr="009057C5">
        <w:rPr>
          <w:rFonts w:ascii="Arial" w:hAnsi="Arial" w:cs="Arial"/>
          <w:b/>
          <w:sz w:val="20"/>
          <w:lang w:val="en-GB"/>
        </w:rPr>
        <w:tab/>
        <w:t>9070824 (cadre apparent 75B BK)</w:t>
      </w:r>
    </w:p>
    <w:p w14:paraId="34FC1300" w14:textId="77777777" w:rsidR="00247AAA" w:rsidRPr="009057C5" w:rsidRDefault="00247AAA" w:rsidP="005C5F2C">
      <w:pPr>
        <w:jc w:val="both"/>
        <w:rPr>
          <w:rFonts w:ascii="Arial" w:hAnsi="Arial" w:cs="Arial"/>
          <w:sz w:val="20"/>
          <w:lang w:val="en-GB"/>
        </w:rPr>
      </w:pPr>
    </w:p>
    <w:p w14:paraId="4571BA52" w14:textId="77777777" w:rsidR="00247AAA" w:rsidRPr="009057C5" w:rsidRDefault="00247AAA" w:rsidP="00247AAA">
      <w:pPr>
        <w:rPr>
          <w:rFonts w:ascii="Arial" w:hAnsi="Arial" w:cs="Arial"/>
          <w:sz w:val="20"/>
          <w:lang w:val="en-GB"/>
        </w:rPr>
      </w:pPr>
    </w:p>
    <w:p w14:paraId="3705B508" w14:textId="77777777" w:rsidR="00AA366B" w:rsidRPr="009057C5" w:rsidRDefault="00AA366B" w:rsidP="00AA366B">
      <w:pPr>
        <w:pStyle w:val="berschrift3"/>
        <w:spacing w:after="120"/>
        <w:rPr>
          <w:rFonts w:ascii="Arial" w:hAnsi="Arial" w:cs="Arial"/>
          <w:sz w:val="20"/>
          <w:lang w:val="en-GB"/>
        </w:rPr>
      </w:pPr>
      <w:r w:rsidRPr="009057C5">
        <w:rPr>
          <w:rFonts w:ascii="Arial" w:hAnsi="Arial" w:cs="Arial"/>
          <w:sz w:val="20"/>
          <w:lang w:val="en-GB"/>
        </w:rPr>
        <w:t>Cadre de recouvrement PlanoCover 76</w:t>
      </w:r>
    </w:p>
    <w:p w14:paraId="70FEB431" w14:textId="77777777" w:rsidR="00AA366B" w:rsidRPr="009057C5" w:rsidRDefault="00AA366B" w:rsidP="00AA366B">
      <w:pPr>
        <w:spacing w:after="40"/>
        <w:rPr>
          <w:rFonts w:ascii="Arial" w:hAnsi="Arial" w:cs="Arial"/>
          <w:b/>
          <w:sz w:val="20"/>
          <w:lang w:val="en-GB"/>
        </w:rPr>
      </w:pPr>
      <w:r w:rsidRPr="009057C5">
        <w:rPr>
          <w:rFonts w:ascii="Arial" w:hAnsi="Arial" w:cs="Arial"/>
          <w:b/>
          <w:sz w:val="20"/>
          <w:lang w:val="en-GB"/>
        </w:rPr>
        <w:t xml:space="preserve">N° de réf. noir : </w:t>
      </w:r>
      <w:r w:rsidRPr="009057C5">
        <w:rPr>
          <w:rFonts w:ascii="Arial" w:hAnsi="Arial" w:cs="Arial"/>
          <w:b/>
          <w:sz w:val="20"/>
          <w:lang w:val="en-GB"/>
        </w:rPr>
        <w:tab/>
      </w:r>
      <w:r w:rsidRPr="009057C5">
        <w:rPr>
          <w:rFonts w:ascii="Arial" w:hAnsi="Arial" w:cs="Arial"/>
          <w:b/>
          <w:sz w:val="20"/>
          <w:lang w:val="en-GB"/>
        </w:rPr>
        <w:tab/>
        <w:t>9070977 (PlanoCover 76 BK)</w:t>
      </w:r>
    </w:p>
    <w:p w14:paraId="7653B628" w14:textId="77777777" w:rsidR="00AA366B" w:rsidRPr="00B31AC5" w:rsidRDefault="00AA366B" w:rsidP="00AA366B">
      <w:pPr>
        <w:spacing w:after="4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N° de réf. argent : 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>9070978 (PlanoCover 76 SR)</w:t>
      </w:r>
    </w:p>
    <w:p w14:paraId="04800E34" w14:textId="77777777" w:rsidR="00247AAA" w:rsidRPr="00B31AC5" w:rsidRDefault="00247AAA" w:rsidP="00247AAA">
      <w:pPr>
        <w:rPr>
          <w:rFonts w:ascii="Arial" w:hAnsi="Arial" w:cs="Arial"/>
          <w:sz w:val="20"/>
        </w:rPr>
      </w:pPr>
    </w:p>
    <w:p w14:paraId="3FAD8322" w14:textId="77777777" w:rsidR="00247AAA" w:rsidRPr="00B31AC5" w:rsidRDefault="00247AAA" w:rsidP="00247AAA">
      <w:pPr>
        <w:rPr>
          <w:rFonts w:ascii="Arial" w:hAnsi="Arial" w:cs="Arial"/>
          <w:sz w:val="20"/>
        </w:rPr>
      </w:pPr>
    </w:p>
    <w:p w14:paraId="7E8C8990" w14:textId="77777777" w:rsidR="0034237C" w:rsidRPr="00B31AC5" w:rsidRDefault="0034237C" w:rsidP="0034237C">
      <w:pPr>
        <w:rPr>
          <w:rFonts w:ascii="Arial" w:hAnsi="Arial" w:cs="Arial"/>
          <w:b/>
          <w:sz w:val="20"/>
        </w:rPr>
      </w:pPr>
    </w:p>
    <w:p w14:paraId="70864DD3" w14:textId="77777777" w:rsidR="00A84CC0" w:rsidRPr="00B31AC5" w:rsidRDefault="00A84CC0" w:rsidP="0034237C">
      <w:pPr>
        <w:rPr>
          <w:rFonts w:ascii="Arial" w:hAnsi="Arial" w:cs="Arial"/>
          <w:b/>
          <w:sz w:val="20"/>
        </w:rPr>
      </w:pPr>
    </w:p>
    <w:sectPr w:rsidR="00A84CC0" w:rsidRPr="00B31AC5" w:rsidSect="004E2972">
      <w:headerReference w:type="default" r:id="rId8"/>
      <w:footerReference w:type="default" r:id="rId9"/>
      <w:type w:val="continuous"/>
      <w:pgSz w:w="11907" w:h="16840" w:code="9"/>
      <w:pgMar w:top="1531" w:right="1134" w:bottom="1134" w:left="1418" w:header="284" w:footer="32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9BD387" w14:textId="77777777" w:rsidR="00ED7C6A" w:rsidRDefault="00ED7C6A">
      <w:r>
        <w:separator/>
      </w:r>
    </w:p>
  </w:endnote>
  <w:endnote w:type="continuationSeparator" w:id="0">
    <w:p w14:paraId="6E39B691" w14:textId="77777777" w:rsidR="00ED7C6A" w:rsidRDefault="00ED7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Com 45 Light">
    <w:altName w:val="Corbel"/>
    <w:charset w:val="00"/>
    <w:family w:val="swiss"/>
    <w:pitch w:val="variable"/>
    <w:sig w:usb0="00000001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LT Com 47 Light Cn">
    <w:altName w:val="Arial"/>
    <w:charset w:val="00"/>
    <w:family w:val="swiss"/>
    <w:pitch w:val="variable"/>
    <w:sig w:usb0="800000AF" w:usb1="5000204A" w:usb2="00000000" w:usb3="00000000" w:csb0="0000009B" w:csb1="00000000"/>
  </w:font>
  <w:font w:name="Netto Offc Pro">
    <w:altName w:val="Netto Offc Pro"/>
    <w:panose1 w:val="020B0504020101010102"/>
    <w:charset w:val="00"/>
    <w:family w:val="swiss"/>
    <w:pitch w:val="variable"/>
    <w:sig w:usb0="A00000FF" w:usb1="4000E07B" w:usb2="00000008" w:usb3="00000000" w:csb0="00000093" w:csb1="00000000"/>
  </w:font>
  <w:font w:name="Syntax">
    <w:altName w:val="Microsoft YaHei"/>
    <w:charset w:val="00"/>
    <w:family w:val="swiss"/>
    <w:pitch w:val="variable"/>
    <w:sig w:usb0="00000001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1E0" w:firstRow="1" w:lastRow="1" w:firstColumn="1" w:lastColumn="1" w:noHBand="0" w:noVBand="0"/>
    </w:tblPr>
    <w:tblGrid>
      <w:gridCol w:w="4673"/>
      <w:gridCol w:w="4682"/>
    </w:tblGrid>
    <w:tr w:rsidR="00F213AE" w14:paraId="0A6ED2D3" w14:textId="77777777" w:rsidTr="006B75C9">
      <w:tc>
        <w:tcPr>
          <w:tcW w:w="4747" w:type="dxa"/>
          <w:shd w:val="clear" w:color="auto" w:fill="auto"/>
        </w:tcPr>
        <w:p w14:paraId="50240278" w14:textId="77777777" w:rsidR="00F213AE" w:rsidRPr="009057C5" w:rsidRDefault="00F213AE" w:rsidP="004E2972">
          <w:pPr>
            <w:pStyle w:val="Fuzeile"/>
            <w:rPr>
              <w:rFonts w:ascii="Arial" w:hAnsi="Arial" w:cs="Arial"/>
              <w:lang w:val="en-GB"/>
            </w:rPr>
          </w:pPr>
          <w:r w:rsidRPr="009057C5">
            <w:rPr>
              <w:rFonts w:ascii="Arial" w:hAnsi="Arial" w:cs="Arial"/>
              <w:lang w:val="en-GB"/>
            </w:rPr>
            <w:t>Sous réserve de modifications techniques</w:t>
          </w:r>
        </w:p>
      </w:tc>
      <w:tc>
        <w:tcPr>
          <w:tcW w:w="4748" w:type="dxa"/>
          <w:shd w:val="clear" w:color="auto" w:fill="auto"/>
        </w:tcPr>
        <w:p w14:paraId="107F9B20" w14:textId="77777777" w:rsidR="00F213AE" w:rsidRPr="0095605F" w:rsidRDefault="004C2679" w:rsidP="004F2EB4">
          <w:pPr>
            <w:pStyle w:val="Fuzeile"/>
            <w:jc w:val="right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05.2020</w:t>
          </w:r>
          <w:r>
            <w:rPr>
              <w:rFonts w:ascii="Symbol" w:hAnsi="Symbol"/>
            </w:rPr>
            <w:t>Ó</w:t>
          </w:r>
          <w:r>
            <w:rPr>
              <w:rFonts w:ascii="Arial" w:hAnsi="Arial" w:cs="Arial"/>
            </w:rPr>
            <w:t>Theben AG</w:t>
          </w:r>
        </w:p>
      </w:tc>
    </w:tr>
  </w:tbl>
  <w:p w14:paraId="589AA4F8" w14:textId="77777777" w:rsidR="00F213AE" w:rsidRPr="004E2972" w:rsidRDefault="00F213AE" w:rsidP="004E2972">
    <w:pPr>
      <w:pStyle w:val="Fuzeile"/>
    </w:pPr>
    <w:r w:rsidRPr="004E2972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B4023C" w14:textId="77777777" w:rsidR="00ED7C6A" w:rsidRDefault="00ED7C6A">
      <w:r>
        <w:separator/>
      </w:r>
    </w:p>
  </w:footnote>
  <w:footnote w:type="continuationSeparator" w:id="0">
    <w:p w14:paraId="1701528B" w14:textId="77777777" w:rsidR="00ED7C6A" w:rsidRDefault="00ED7C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AEA0FF" w14:textId="77777777" w:rsidR="00F213AE" w:rsidRDefault="00F213AE">
    <w:pPr>
      <w:pStyle w:val="Kopfzeile"/>
      <w:ind w:left="-1701"/>
    </w:pPr>
  </w:p>
  <w:tbl>
    <w:tblPr>
      <w:tblW w:w="0" w:type="auto"/>
      <w:tblLook w:val="01E0" w:firstRow="1" w:lastRow="1" w:firstColumn="1" w:lastColumn="1" w:noHBand="0" w:noVBand="0"/>
    </w:tblPr>
    <w:tblGrid>
      <w:gridCol w:w="4658"/>
      <w:gridCol w:w="4697"/>
    </w:tblGrid>
    <w:tr w:rsidR="00F213AE" w:rsidRPr="004E2972" w14:paraId="1B4B471E" w14:textId="77777777" w:rsidTr="006B75C9">
      <w:tc>
        <w:tcPr>
          <w:tcW w:w="4747" w:type="dxa"/>
          <w:shd w:val="clear" w:color="auto" w:fill="auto"/>
        </w:tcPr>
        <w:p w14:paraId="4A632C0E" w14:textId="77777777" w:rsidR="00F213AE" w:rsidRPr="004E2972" w:rsidRDefault="00F213AE" w:rsidP="004E2972">
          <w:pPr>
            <w:pStyle w:val="Kopfzeile"/>
          </w:pPr>
        </w:p>
      </w:tc>
      <w:tc>
        <w:tcPr>
          <w:tcW w:w="4748" w:type="dxa"/>
          <w:shd w:val="clear" w:color="auto" w:fill="auto"/>
        </w:tcPr>
        <w:p w14:paraId="599DF19F" w14:textId="77777777" w:rsidR="00F213AE" w:rsidRPr="004E2972" w:rsidRDefault="0011221C" w:rsidP="004E2972">
          <w:pPr>
            <w:pStyle w:val="Kopfzeile"/>
          </w:pPr>
          <w:r>
            <w:rPr>
              <w:noProof/>
              <w:lang w:val="de-CH" w:eastAsia="de-CH"/>
            </w:rPr>
            <w:t xml:space="preserve">                                                               </w:t>
          </w:r>
          <w:r w:rsidR="004A0FD2" w:rsidRPr="00714F55">
            <w:rPr>
              <w:noProof/>
              <w:lang w:val="de-CH" w:eastAsia="de-CH"/>
            </w:rPr>
            <w:drawing>
              <wp:inline distT="0" distB="0" distL="0" distR="0" wp14:anchorId="1B8C082C" wp14:editId="6622522E">
                <wp:extent cx="1238250" cy="572770"/>
                <wp:effectExtent l="0" t="0" r="0" b="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5399" t="23085" r="-6950" b="2713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8250" cy="572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1F40205" w14:textId="77777777" w:rsidR="00F213AE" w:rsidRPr="004E2972" w:rsidRDefault="00F213AE" w:rsidP="004E2972">
    <w:pPr>
      <w:pStyle w:val="Kopfzeile"/>
      <w:tabs>
        <w:tab w:val="clear" w:pos="4536"/>
        <w:tab w:val="clear" w:pos="9072"/>
      </w:tabs>
    </w:pPr>
    <w:r>
      <w:rPr>
        <w:rFonts w:ascii="Syntax" w:hAnsi="Syntax"/>
        <w:i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9.75pt;height:12pt" o:bullet="t">
        <v:imagedata r:id="rId1" o:title="artCA85"/>
      </v:shape>
    </w:pict>
  </w:numPicBullet>
  <w:abstractNum w:abstractNumId="0" w15:restartNumberingAfterBreak="0">
    <w:nsid w:val="FFFFFF1D"/>
    <w:multiLevelType w:val="multilevel"/>
    <w:tmpl w:val="69C06DF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673157"/>
    <w:multiLevelType w:val="hybridMultilevel"/>
    <w:tmpl w:val="43744510"/>
    <w:lvl w:ilvl="0" w:tplc="E34A3D4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5A333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61CB73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5803B08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E1E523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0D2FEE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294E15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57C744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59EB34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3F653968"/>
    <w:multiLevelType w:val="hybridMultilevel"/>
    <w:tmpl w:val="CBC6E48C"/>
    <w:lvl w:ilvl="0" w:tplc="0807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3" w15:restartNumberingAfterBreak="0">
    <w:nsid w:val="53302637"/>
    <w:multiLevelType w:val="hybridMultilevel"/>
    <w:tmpl w:val="CCD8080C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E754101"/>
    <w:multiLevelType w:val="hybridMultilevel"/>
    <w:tmpl w:val="0F8CEAF6"/>
    <w:lvl w:ilvl="0" w:tplc="9622190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18166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4E8DD8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DEC908E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AAA371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BC69A2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4E48A6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97C738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34AB70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78B2112E"/>
    <w:multiLevelType w:val="hybridMultilevel"/>
    <w:tmpl w:val="F78EB9B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3F60424">
      <w:numFmt w:val="bullet"/>
      <w:lvlText w:val="-"/>
      <w:lvlJc w:val="left"/>
      <w:pPr>
        <w:ind w:left="786" w:hanging="360"/>
      </w:pPr>
      <w:rPr>
        <w:rFonts w:ascii="Tahoma" w:eastAsia="Times New Roman" w:hAnsi="Tahoma" w:cs="Tahoma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9335A58"/>
    <w:multiLevelType w:val="hybridMultilevel"/>
    <w:tmpl w:val="73BC8F3C"/>
    <w:lvl w:ilvl="0" w:tplc="E76A6B9E">
      <w:start w:val="1"/>
      <w:numFmt w:val="bullet"/>
      <w:pStyle w:val="91Aufzhlung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7E31021F"/>
    <w:multiLevelType w:val="hybridMultilevel"/>
    <w:tmpl w:val="541418C0"/>
    <w:lvl w:ilvl="0" w:tplc="08070001">
      <w:start w:val="1"/>
      <w:numFmt w:val="bullet"/>
      <w:lvlText w:val=""/>
      <w:lvlJc w:val="left"/>
      <w:pPr>
        <w:ind w:left="640" w:hanging="360"/>
      </w:pPr>
      <w:rPr>
        <w:rFonts w:ascii="Symbol" w:hAnsi="Symbol" w:hint="default"/>
      </w:rPr>
    </w:lvl>
    <w:lvl w:ilvl="1" w:tplc="08070001">
      <w:start w:val="1"/>
      <w:numFmt w:val="bullet"/>
      <w:lvlText w:val=""/>
      <w:lvlJc w:val="left"/>
      <w:pPr>
        <w:ind w:left="1360" w:hanging="360"/>
      </w:pPr>
      <w:rPr>
        <w:rFonts w:ascii="Symbol" w:hAnsi="Symbol" w:hint="default"/>
      </w:rPr>
    </w:lvl>
    <w:lvl w:ilvl="2" w:tplc="08070005" w:tentative="1">
      <w:start w:val="1"/>
      <w:numFmt w:val="bullet"/>
      <w:lvlText w:val=""/>
      <w:lvlJc w:val="left"/>
      <w:pPr>
        <w:ind w:left="20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5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2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9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6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4392"/>
    <w:rsid w:val="0002438E"/>
    <w:rsid w:val="00044A8D"/>
    <w:rsid w:val="00056DAA"/>
    <w:rsid w:val="00057747"/>
    <w:rsid w:val="000A49B0"/>
    <w:rsid w:val="000A7407"/>
    <w:rsid w:val="000B4392"/>
    <w:rsid w:val="000E3A05"/>
    <w:rsid w:val="0011221C"/>
    <w:rsid w:val="00136A01"/>
    <w:rsid w:val="00167D65"/>
    <w:rsid w:val="00175559"/>
    <w:rsid w:val="0018253F"/>
    <w:rsid w:val="001954BB"/>
    <w:rsid w:val="00195A6B"/>
    <w:rsid w:val="001B798A"/>
    <w:rsid w:val="001C5AE6"/>
    <w:rsid w:val="001F49C8"/>
    <w:rsid w:val="001F5BF1"/>
    <w:rsid w:val="00211654"/>
    <w:rsid w:val="00247AAA"/>
    <w:rsid w:val="00261E93"/>
    <w:rsid w:val="00293461"/>
    <w:rsid w:val="002A63AC"/>
    <w:rsid w:val="002C6314"/>
    <w:rsid w:val="002D071C"/>
    <w:rsid w:val="002E64BA"/>
    <w:rsid w:val="002F0D93"/>
    <w:rsid w:val="002F170E"/>
    <w:rsid w:val="002F3067"/>
    <w:rsid w:val="00306E86"/>
    <w:rsid w:val="003242DD"/>
    <w:rsid w:val="003327EE"/>
    <w:rsid w:val="0034237C"/>
    <w:rsid w:val="003567FA"/>
    <w:rsid w:val="0036004F"/>
    <w:rsid w:val="00367E7C"/>
    <w:rsid w:val="003836D1"/>
    <w:rsid w:val="003A1DE4"/>
    <w:rsid w:val="003A6C78"/>
    <w:rsid w:val="003D717D"/>
    <w:rsid w:val="00405990"/>
    <w:rsid w:val="00430F45"/>
    <w:rsid w:val="00442A17"/>
    <w:rsid w:val="00461495"/>
    <w:rsid w:val="00477426"/>
    <w:rsid w:val="00490FEC"/>
    <w:rsid w:val="004930BB"/>
    <w:rsid w:val="004A0FD2"/>
    <w:rsid w:val="004C07C4"/>
    <w:rsid w:val="004C2679"/>
    <w:rsid w:val="004C6BD9"/>
    <w:rsid w:val="004E2972"/>
    <w:rsid w:val="004F2EB4"/>
    <w:rsid w:val="004F6840"/>
    <w:rsid w:val="005116E4"/>
    <w:rsid w:val="00543AAD"/>
    <w:rsid w:val="0054422A"/>
    <w:rsid w:val="00557AA9"/>
    <w:rsid w:val="005A2231"/>
    <w:rsid w:val="005C5F2C"/>
    <w:rsid w:val="005F796A"/>
    <w:rsid w:val="00604C66"/>
    <w:rsid w:val="00616195"/>
    <w:rsid w:val="00622B3A"/>
    <w:rsid w:val="00630FC3"/>
    <w:rsid w:val="00643324"/>
    <w:rsid w:val="006573DC"/>
    <w:rsid w:val="0067047E"/>
    <w:rsid w:val="00680D97"/>
    <w:rsid w:val="006B75C9"/>
    <w:rsid w:val="006C784A"/>
    <w:rsid w:val="006D4E11"/>
    <w:rsid w:val="006E0D51"/>
    <w:rsid w:val="006F477C"/>
    <w:rsid w:val="006F4CAD"/>
    <w:rsid w:val="00714F55"/>
    <w:rsid w:val="00720339"/>
    <w:rsid w:val="007405A9"/>
    <w:rsid w:val="007752C7"/>
    <w:rsid w:val="00785FE4"/>
    <w:rsid w:val="00792DB9"/>
    <w:rsid w:val="007A7A86"/>
    <w:rsid w:val="007B2E89"/>
    <w:rsid w:val="007C0ACE"/>
    <w:rsid w:val="007C7A20"/>
    <w:rsid w:val="007F4E69"/>
    <w:rsid w:val="00857B98"/>
    <w:rsid w:val="00872719"/>
    <w:rsid w:val="008E010F"/>
    <w:rsid w:val="009002CC"/>
    <w:rsid w:val="009057C5"/>
    <w:rsid w:val="00906C41"/>
    <w:rsid w:val="009211A7"/>
    <w:rsid w:val="00922419"/>
    <w:rsid w:val="00925F64"/>
    <w:rsid w:val="0093567A"/>
    <w:rsid w:val="00945F76"/>
    <w:rsid w:val="0095605F"/>
    <w:rsid w:val="00957B7B"/>
    <w:rsid w:val="00960F5D"/>
    <w:rsid w:val="009742FA"/>
    <w:rsid w:val="00983913"/>
    <w:rsid w:val="00986F7F"/>
    <w:rsid w:val="00994DE2"/>
    <w:rsid w:val="009F01D0"/>
    <w:rsid w:val="009F6E61"/>
    <w:rsid w:val="00A32DB9"/>
    <w:rsid w:val="00A41B0E"/>
    <w:rsid w:val="00A47C97"/>
    <w:rsid w:val="00A651B8"/>
    <w:rsid w:val="00A72AEF"/>
    <w:rsid w:val="00A75E61"/>
    <w:rsid w:val="00A812B6"/>
    <w:rsid w:val="00A84CC0"/>
    <w:rsid w:val="00AA145C"/>
    <w:rsid w:val="00AA366B"/>
    <w:rsid w:val="00AB0222"/>
    <w:rsid w:val="00AB2128"/>
    <w:rsid w:val="00AB4B97"/>
    <w:rsid w:val="00AE1F10"/>
    <w:rsid w:val="00B1354B"/>
    <w:rsid w:val="00B31AC5"/>
    <w:rsid w:val="00B345A1"/>
    <w:rsid w:val="00B7621C"/>
    <w:rsid w:val="00BA42DF"/>
    <w:rsid w:val="00BE3809"/>
    <w:rsid w:val="00BE4339"/>
    <w:rsid w:val="00C001FA"/>
    <w:rsid w:val="00C01316"/>
    <w:rsid w:val="00C05DE7"/>
    <w:rsid w:val="00C1124C"/>
    <w:rsid w:val="00C203A0"/>
    <w:rsid w:val="00C32C49"/>
    <w:rsid w:val="00C43A40"/>
    <w:rsid w:val="00C52946"/>
    <w:rsid w:val="00C84303"/>
    <w:rsid w:val="00C8699D"/>
    <w:rsid w:val="00C874CB"/>
    <w:rsid w:val="00CA46A7"/>
    <w:rsid w:val="00CB1CD5"/>
    <w:rsid w:val="00CC6300"/>
    <w:rsid w:val="00CE0149"/>
    <w:rsid w:val="00CF20FB"/>
    <w:rsid w:val="00D00BF0"/>
    <w:rsid w:val="00D03C54"/>
    <w:rsid w:val="00D05F16"/>
    <w:rsid w:val="00D7757B"/>
    <w:rsid w:val="00D84889"/>
    <w:rsid w:val="00D96261"/>
    <w:rsid w:val="00DA5A07"/>
    <w:rsid w:val="00DF4FE3"/>
    <w:rsid w:val="00E006DC"/>
    <w:rsid w:val="00E265B7"/>
    <w:rsid w:val="00E5779A"/>
    <w:rsid w:val="00E66107"/>
    <w:rsid w:val="00E769D5"/>
    <w:rsid w:val="00E86E40"/>
    <w:rsid w:val="00EA1E7A"/>
    <w:rsid w:val="00EB4AB1"/>
    <w:rsid w:val="00EC36C2"/>
    <w:rsid w:val="00EC68C5"/>
    <w:rsid w:val="00ED7C6A"/>
    <w:rsid w:val="00F07E9A"/>
    <w:rsid w:val="00F21331"/>
    <w:rsid w:val="00F213AE"/>
    <w:rsid w:val="00F50BD0"/>
    <w:rsid w:val="00F55BBA"/>
    <w:rsid w:val="00FB2CEC"/>
    <w:rsid w:val="00FC09A6"/>
    <w:rsid w:val="00FD3CBA"/>
    <w:rsid w:val="00FE6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9EF21FE"/>
  <w15:chartTrackingRefBased/>
  <w15:docId w15:val="{67F063C6-76DD-4043-9544-3FE591899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4E2972"/>
    <w:pPr>
      <w:overflowPunct w:val="0"/>
      <w:autoSpaceDE w:val="0"/>
      <w:autoSpaceDN w:val="0"/>
      <w:adjustRightInd w:val="0"/>
      <w:textAlignment w:val="baseline"/>
    </w:pPr>
    <w:rPr>
      <w:rFonts w:ascii="Frutiger LT Com 45 Light" w:hAnsi="Frutiger LT Com 45 Light"/>
      <w:sz w:val="24"/>
    </w:rPr>
  </w:style>
  <w:style w:type="paragraph" w:styleId="berschrift1">
    <w:name w:val="heading 1"/>
    <w:basedOn w:val="Standard"/>
    <w:next w:val="Standard"/>
    <w:qFormat/>
    <w:rsid w:val="004E2972"/>
    <w:pPr>
      <w:outlineLvl w:val="0"/>
    </w:pPr>
    <w:rPr>
      <w:b/>
      <w:sz w:val="28"/>
    </w:rPr>
  </w:style>
  <w:style w:type="paragraph" w:styleId="berschrift3">
    <w:name w:val="heading 3"/>
    <w:basedOn w:val="Standard"/>
    <w:next w:val="Standard"/>
    <w:link w:val="berschrift3Zchn"/>
    <w:qFormat/>
    <w:rsid w:val="004E2972"/>
    <w:pPr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opfFussTHTSAG">
    <w:name w:val="Kopf/Fuss THTS AG"/>
    <w:basedOn w:val="Standard"/>
    <w:rsid w:val="004E2972"/>
  </w:style>
  <w:style w:type="paragraph" w:styleId="Kopfzeile">
    <w:name w:val="header"/>
    <w:basedOn w:val="Standard"/>
    <w:rsid w:val="004E2972"/>
    <w:pPr>
      <w:tabs>
        <w:tab w:val="center" w:pos="4536"/>
        <w:tab w:val="right" w:pos="9072"/>
      </w:tabs>
    </w:pPr>
    <w:rPr>
      <w:sz w:val="20"/>
    </w:rPr>
  </w:style>
  <w:style w:type="paragraph" w:styleId="Fuzeile">
    <w:name w:val="footer"/>
    <w:basedOn w:val="Standard"/>
    <w:rsid w:val="004E2972"/>
    <w:pPr>
      <w:tabs>
        <w:tab w:val="center" w:pos="4536"/>
        <w:tab w:val="right" w:pos="9072"/>
      </w:tabs>
    </w:pPr>
    <w:rPr>
      <w:sz w:val="20"/>
    </w:rPr>
  </w:style>
  <w:style w:type="character" w:styleId="Seitenzahl">
    <w:name w:val="page number"/>
    <w:basedOn w:val="Absatz-Standardschriftart"/>
    <w:rPr>
      <w:rFonts w:ascii="Times New Roman" w:hAnsi="Times New Roman"/>
    </w:rPr>
  </w:style>
  <w:style w:type="paragraph" w:customStyle="1" w:styleId="Haupttext">
    <w:name w:val="Haupttext"/>
    <w:pPr>
      <w:overflowPunct w:val="0"/>
      <w:autoSpaceDE w:val="0"/>
      <w:autoSpaceDN w:val="0"/>
      <w:adjustRightInd w:val="0"/>
      <w:spacing w:after="60"/>
      <w:textAlignment w:val="baseline"/>
    </w:pPr>
    <w:rPr>
      <w:rFonts w:ascii="Arial" w:hAnsi="Arial"/>
      <w:noProof/>
      <w:sz w:val="22"/>
    </w:rPr>
  </w:style>
  <w:style w:type="table" w:styleId="Tabellenraster">
    <w:name w:val="Table Grid"/>
    <w:basedOn w:val="NormaleTabelle"/>
    <w:rsid w:val="004E2972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link w:val="berschrift3"/>
    <w:rsid w:val="006573DC"/>
    <w:rPr>
      <w:rFonts w:ascii="Frutiger LT Com 45 Light" w:hAnsi="Frutiger LT Com 45 Light"/>
      <w:b/>
      <w:sz w:val="24"/>
    </w:rPr>
  </w:style>
  <w:style w:type="paragraph" w:customStyle="1" w:styleId="Aufzhlung">
    <w:name w:val="Aufzählung"/>
    <w:basedOn w:val="Standard"/>
    <w:uiPriority w:val="99"/>
    <w:rsid w:val="00C05DE7"/>
    <w:pPr>
      <w:tabs>
        <w:tab w:val="left" w:pos="300"/>
      </w:tabs>
      <w:overflowPunct/>
      <w:spacing w:line="288" w:lineRule="auto"/>
      <w:ind w:left="300" w:hanging="300"/>
      <w:textAlignment w:val="center"/>
    </w:pPr>
    <w:rPr>
      <w:rFonts w:ascii="Frutiger LT Com 47 Light Cn" w:hAnsi="Frutiger LT Com 47 Light Cn" w:cs="Frutiger LT Com 47 Light Cn"/>
      <w:color w:val="000000"/>
      <w:sz w:val="20"/>
    </w:rPr>
  </w:style>
  <w:style w:type="paragraph" w:customStyle="1" w:styleId="AufzhlungMerkmaleStufe2">
    <w:name w:val="Aufzählung_Merkmale_Stufe 2"/>
    <w:basedOn w:val="Standard"/>
    <w:uiPriority w:val="99"/>
    <w:rsid w:val="00C05DE7"/>
    <w:pPr>
      <w:tabs>
        <w:tab w:val="left" w:pos="280"/>
      </w:tabs>
      <w:overflowPunct/>
      <w:spacing w:after="28" w:line="288" w:lineRule="auto"/>
      <w:ind w:left="510" w:hanging="260"/>
      <w:textAlignment w:val="center"/>
    </w:pPr>
    <w:rPr>
      <w:rFonts w:ascii="Frutiger LT Com 47 Light Cn" w:hAnsi="Frutiger LT Com 47 Light Cn" w:cs="Frutiger LT Com 47 Light Cn"/>
      <w:color w:val="000000"/>
      <w:sz w:val="20"/>
    </w:rPr>
  </w:style>
  <w:style w:type="paragraph" w:styleId="Sprechblasentext">
    <w:name w:val="Balloon Text"/>
    <w:basedOn w:val="Standard"/>
    <w:link w:val="SprechblasentextZchn"/>
    <w:rsid w:val="00C8430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C84303"/>
    <w:rPr>
      <w:rFonts w:ascii="Tahoma" w:hAnsi="Tahoma" w:cs="Tahoma"/>
      <w:sz w:val="16"/>
      <w:szCs w:val="16"/>
    </w:rPr>
  </w:style>
  <w:style w:type="paragraph" w:customStyle="1" w:styleId="Pa0">
    <w:name w:val="Pa0"/>
    <w:basedOn w:val="Standard"/>
    <w:next w:val="Standard"/>
    <w:uiPriority w:val="99"/>
    <w:rsid w:val="00FE6E72"/>
    <w:pPr>
      <w:overflowPunct/>
      <w:spacing w:line="201" w:lineRule="atLeast"/>
      <w:textAlignment w:val="auto"/>
    </w:pPr>
    <w:rPr>
      <w:rFonts w:ascii="Netto Offc Pro" w:hAnsi="Netto Offc Pro"/>
      <w:szCs w:val="24"/>
    </w:rPr>
  </w:style>
  <w:style w:type="paragraph" w:customStyle="1" w:styleId="91Aufzhlung">
    <w:name w:val="91_Aufzählung"/>
    <w:basedOn w:val="Standard"/>
    <w:rsid w:val="00A32DB9"/>
    <w:pPr>
      <w:numPr>
        <w:numId w:val="8"/>
      </w:numPr>
      <w:overflowPunct/>
      <w:autoSpaceDE/>
      <w:autoSpaceDN/>
      <w:adjustRightInd/>
      <w:spacing w:before="120" w:after="120" w:line="300" w:lineRule="atLeast"/>
      <w:textAlignment w:val="auto"/>
    </w:pPr>
    <w:rPr>
      <w:rFonts w:ascii="Netto Offc Pro" w:hAnsi="Netto Offc Pro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91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722514">
          <w:marLeft w:val="2160"/>
          <w:marRight w:val="0"/>
          <w:marTop w:val="0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0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91565">
          <w:marLeft w:val="2160"/>
          <w:marRight w:val="0"/>
          <w:marTop w:val="0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Vorlagen\HTS-Form\HTS-Kopf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HTS-Kopf.dot</Template>
  <TotalTime>0</TotalTime>
  <Pages>2</Pages>
  <Words>383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 für compact office Deutsch</vt:lpstr>
    </vt:vector>
  </TitlesOfParts>
  <Company>HTS High Technology Systems AG</Company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 für compact office Deutsch</dc:title>
  <dc:subject/>
  <dc:creator>Zdenek.Mazura@theben-hts.ch</dc:creator>
  <cp:keywords/>
  <cp:lastModifiedBy>Mohl Arne moa - Theben AG</cp:lastModifiedBy>
  <cp:revision>3</cp:revision>
  <cp:lastPrinted>2018-09-12T13:55:00Z</cp:lastPrinted>
  <dcterms:created xsi:type="dcterms:W3CDTF">2020-05-14T06:17:00Z</dcterms:created>
  <dcterms:modified xsi:type="dcterms:W3CDTF">2020-10-26T10:55:00Z</dcterms:modified>
</cp:coreProperties>
</file>